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3A0" w:rsidRDefault="00AC53A0" w:rsidP="00AC53A0">
      <w:pPr>
        <w:spacing w:after="0" w:line="240" w:lineRule="auto"/>
        <w:jc w:val="center"/>
        <w:rPr>
          <w:rFonts w:ascii="Elephant" w:eastAsia="Times New Roman" w:hAnsi="Elephant" w:cs="Times New Roman"/>
          <w:sz w:val="40"/>
          <w:szCs w:val="40"/>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B4B244F" wp14:editId="1CBCBF5F">
            <wp:simplePos x="0" y="0"/>
            <wp:positionH relativeFrom="column">
              <wp:posOffset>6995416</wp:posOffset>
            </wp:positionH>
            <wp:positionV relativeFrom="paragraph">
              <wp:posOffset>-771556</wp:posOffset>
            </wp:positionV>
            <wp:extent cx="1100455" cy="1565648"/>
            <wp:effectExtent l="167640" t="289560" r="172085" b="2863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0771157[2].png"/>
                    <pic:cNvPicPr/>
                  </pic:nvPicPr>
                  <pic:blipFill>
                    <a:blip r:embed="rId4" cstate="print">
                      <a:extLst>
                        <a:ext uri="{28A0092B-C50C-407E-A947-70E740481C1C}">
                          <a14:useLocalDpi xmlns:a14="http://schemas.microsoft.com/office/drawing/2010/main" val="0"/>
                        </a:ext>
                      </a:extLst>
                    </a:blip>
                    <a:stretch>
                      <a:fillRect/>
                    </a:stretch>
                  </pic:blipFill>
                  <pic:spPr>
                    <a:xfrm rot="3925750">
                      <a:off x="0" y="0"/>
                      <a:ext cx="1124889" cy="1600411"/>
                    </a:xfrm>
                    <a:prstGeom prst="rect">
                      <a:avLst/>
                    </a:prstGeom>
                  </pic:spPr>
                </pic:pic>
              </a:graphicData>
            </a:graphic>
            <wp14:sizeRelH relativeFrom="margin">
              <wp14:pctWidth>0</wp14:pctWidth>
            </wp14:sizeRelH>
            <wp14:sizeRelV relativeFrom="margin">
              <wp14:pctHeight>0</wp14:pctHeight>
            </wp14:sizeRelV>
          </wp:anchor>
        </w:drawing>
      </w:r>
      <w:r>
        <w:rPr>
          <w:rFonts w:ascii="Elephant" w:eastAsia="Times New Roman" w:hAnsi="Elephant" w:cs="Times New Roman"/>
          <w:sz w:val="40"/>
          <w:szCs w:val="40"/>
        </w:rPr>
        <w:t>Geometry Pacing Guide</w:t>
      </w:r>
    </w:p>
    <w:p w:rsidR="00AC53A0" w:rsidRDefault="00AC53A0" w:rsidP="00AC53A0">
      <w:pPr>
        <w:spacing w:after="0" w:line="240" w:lineRule="auto"/>
        <w:jc w:val="center"/>
        <w:rPr>
          <w:rFonts w:ascii="Elephant" w:eastAsia="Times New Roman" w:hAnsi="Elephant" w:cs="Times New Roman"/>
          <w:sz w:val="40"/>
          <w:szCs w:val="40"/>
        </w:rPr>
      </w:pPr>
      <w:r w:rsidRPr="00AC53A0">
        <w:rPr>
          <w:rFonts w:ascii="Elephant" w:eastAsia="Times New Roman" w:hAnsi="Elephant" w:cs="Times New Roman"/>
          <w:noProof/>
          <w:sz w:val="40"/>
          <w:szCs w:val="40"/>
        </w:rPr>
        <mc:AlternateContent>
          <mc:Choice Requires="wps">
            <w:drawing>
              <wp:anchor distT="45720" distB="45720" distL="114300" distR="114300" simplePos="0" relativeHeight="251660288" behindDoc="1" locked="0" layoutInCell="1" allowOverlap="1" wp14:anchorId="34AF385E" wp14:editId="41124ECE">
                <wp:simplePos x="0" y="0"/>
                <wp:positionH relativeFrom="column">
                  <wp:posOffset>6838950</wp:posOffset>
                </wp:positionH>
                <wp:positionV relativeFrom="paragraph">
                  <wp:posOffset>120015</wp:posOffset>
                </wp:positionV>
                <wp:extent cx="11144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noFill/>
                          <a:miter lim="800000"/>
                          <a:headEnd/>
                          <a:tailEnd/>
                        </a:ln>
                      </wps:spPr>
                      <wps:txbx>
                        <w:txbxContent>
                          <w:p w:rsidR="00AC53A0" w:rsidRDefault="00AC53A0">
                            <w:r>
                              <w:t>#</w:t>
                            </w:r>
                            <w:proofErr w:type="spellStart"/>
                            <w:r>
                              <w:t>OneNeshoba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F385E" id="_x0000_t202" coordsize="21600,21600" o:spt="202" path="m,l,21600r21600,l21600,xe">
                <v:stroke joinstyle="miter"/>
                <v:path gradientshapeok="t" o:connecttype="rect"/>
              </v:shapetype>
              <v:shape id="Text Box 2" o:spid="_x0000_s1026" type="#_x0000_t202" style="position:absolute;left:0;text-align:left;margin-left:538.5pt;margin-top:9.45pt;width:87.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" stroked="f">
                <v:textbox style="mso-fit-shape-to-text:t">
                  <w:txbxContent>
                    <w:p w:rsidR="00AC53A0" w:rsidRDefault="00AC53A0">
                      <w:r>
                        <w:t>#</w:t>
                      </w:r>
                      <w:proofErr w:type="spellStart"/>
                      <w:r>
                        <w:t>OneNeshoba</w:t>
                      </w:r>
                      <w:proofErr w:type="spellEnd"/>
                    </w:p>
                  </w:txbxContent>
                </v:textbox>
              </v:shape>
            </w:pict>
          </mc:Fallback>
        </mc:AlternateContent>
      </w:r>
      <w:r>
        <w:rPr>
          <w:rFonts w:ascii="Elephant" w:eastAsia="Times New Roman" w:hAnsi="Elephant" w:cs="Times New Roman"/>
          <w:sz w:val="40"/>
          <w:szCs w:val="40"/>
        </w:rPr>
        <w:t xml:space="preserve">Neshoba Central High School </w:t>
      </w:r>
    </w:p>
    <w:p w:rsidR="00AC53A0" w:rsidRPr="00AC53A0" w:rsidRDefault="00AC53A0" w:rsidP="00AC53A0">
      <w:pPr>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3"/>
        <w:gridCol w:w="11871"/>
      </w:tblGrid>
      <w:tr w:rsidR="00AC53A0" w:rsidRPr="00AC53A0" w:rsidTr="00AC53A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53A0" w:rsidRPr="00AC53A0" w:rsidRDefault="00AC53A0" w:rsidP="00AC53A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53A0" w:rsidRPr="00AC53A0" w:rsidRDefault="00AC53A0" w:rsidP="00AC53A0">
            <w:pPr>
              <w:spacing w:after="0" w:line="240" w:lineRule="auto"/>
              <w:jc w:val="center"/>
              <w:rPr>
                <w:rFonts w:ascii="Times New Roman" w:eastAsia="Times New Roman" w:hAnsi="Times New Roman" w:cs="Times New Roman"/>
                <w:sz w:val="24"/>
                <w:szCs w:val="24"/>
              </w:rPr>
            </w:pPr>
            <w:r w:rsidRPr="00AC53A0">
              <w:rPr>
                <w:rFonts w:ascii="Calibri" w:eastAsia="Times New Roman" w:hAnsi="Calibri" w:cs="Times New Roman"/>
                <w:b/>
                <w:bCs/>
                <w:color w:val="000000"/>
              </w:rPr>
              <w:t>Geometry Mississippi College- and Career-Readiness Standards for Mathematics</w:t>
            </w:r>
          </w:p>
        </w:tc>
      </w:tr>
      <w:tr w:rsidR="00AC53A0" w:rsidRPr="00AC53A0" w:rsidTr="00AC53A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53A0" w:rsidRDefault="00AC53A0" w:rsidP="00AC53A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NCHS</w:t>
            </w:r>
          </w:p>
          <w:p w:rsidR="00AC53A0" w:rsidRPr="00AC53A0" w:rsidRDefault="00AC53A0" w:rsidP="00AC53A0">
            <w:pPr>
              <w:spacing w:after="0" w:line="240" w:lineRule="auto"/>
              <w:jc w:val="center"/>
              <w:rPr>
                <w:rFonts w:ascii="Times New Roman" w:eastAsia="Times New Roman" w:hAnsi="Times New Roman" w:cs="Times New Roman"/>
                <w:sz w:val="24"/>
                <w:szCs w:val="24"/>
              </w:rPr>
            </w:pPr>
          </w:p>
          <w:p w:rsidR="00AC53A0" w:rsidRPr="00AC53A0" w:rsidRDefault="00AC53A0" w:rsidP="00AC53A0">
            <w:pPr>
              <w:spacing w:after="0" w:line="240" w:lineRule="auto"/>
              <w:jc w:val="center"/>
              <w:rPr>
                <w:rFonts w:ascii="Times New Roman" w:eastAsia="Times New Roman" w:hAnsi="Times New Roman" w:cs="Times New Roman"/>
                <w:sz w:val="24"/>
                <w:szCs w:val="24"/>
              </w:rPr>
            </w:pPr>
            <w:r w:rsidRPr="00AC53A0">
              <w:rPr>
                <w:rFonts w:ascii="Calibri" w:eastAsia="Times New Roman" w:hAnsi="Calibri" w:cs="Times New Roman"/>
                <w:b/>
                <w:bCs/>
                <w:color w:val="000000"/>
              </w:rPr>
              <w:t>1</w:t>
            </w:r>
            <w:r w:rsidRPr="00AC53A0">
              <w:rPr>
                <w:rFonts w:ascii="Calibri" w:eastAsia="Times New Roman" w:hAnsi="Calibri" w:cs="Times New Roman"/>
                <w:b/>
                <w:bCs/>
                <w:color w:val="000000"/>
                <w:sz w:val="13"/>
                <w:szCs w:val="13"/>
                <w:vertAlign w:val="superscript"/>
              </w:rPr>
              <w:t>st</w:t>
            </w:r>
            <w:r w:rsidRPr="00AC53A0">
              <w:rPr>
                <w:rFonts w:ascii="Calibri" w:eastAsia="Times New Roman" w:hAnsi="Calibri" w:cs="Times New Roman"/>
                <w:b/>
                <w:bCs/>
                <w:color w:val="000000"/>
              </w:rPr>
              <w:t xml:space="preserve"> Nine Weeks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9"/>
                <w:szCs w:val="19"/>
              </w:rPr>
              <w:t>Unit 1 – Rigid Motions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identify and define transformations and composite transformations.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perform transformations and composite transformations.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determine the congruence of two figures using rigid motions.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apply transformations and composite transformations to figures in the coordinate plane.</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map a figure onto itself using transformations.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explain triangle criteria for congruence.</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9"/>
                <w:szCs w:val="19"/>
              </w:rPr>
              <w:t>Congruence G-CO</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9"/>
                <w:szCs w:val="19"/>
              </w:rPr>
              <w:t>A. Experiment with transformations in the plane.</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3. Given a rectangle, parallelogram, trapezoid, or regular polygon, describe the rotations and reflections that carry it onto itself.</w:t>
            </w:r>
            <w:r w:rsidRPr="00AC53A0">
              <w:rPr>
                <w:rFonts w:ascii="Calibri" w:eastAsia="Times New Roman" w:hAnsi="Calibri" w:cs="Times New Roman"/>
                <w:color w:val="000000"/>
                <w:sz w:val="11"/>
                <w:szCs w:val="11"/>
                <w:vertAlign w:val="superscript"/>
              </w:rPr>
              <w:t>1</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4. Develop definitions of rotations, reflections, and translations in terms of angles, circles, perpendicular lines, parallel lines, and line segments.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5. Given a geometric figure and a rotation, reflection, or translation, draw the transformed figure using, e.g., graph paper, tracing paper, or geometry software. Specify a sequence of transformations that will carry a given figure onto another.</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9"/>
                <w:szCs w:val="19"/>
              </w:rPr>
              <w:t>B. Understand congruence in terms of rigid motions.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6. Use geometric descriptions of rigid motions to transform figures and to predict the effect of a given rigid motion on a given figure; given two figures, use the definition of congruence in terms of rigid motions to decide if they are congruent.</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7. Use the definition of congruence in terms of rigid motions to show that two triangles are congruent if and only if corresponding pairs of sides and corresponding pairs of angles are congruent.</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1"/>
                <w:szCs w:val="11"/>
                <w:vertAlign w:val="superscript"/>
              </w:rPr>
              <w:t>1</w:t>
            </w:r>
            <w:r w:rsidRPr="00AC53A0">
              <w:rPr>
                <w:rFonts w:ascii="Calibri" w:eastAsia="Times New Roman" w:hAnsi="Calibri" w:cs="Times New Roman"/>
                <w:color w:val="000000"/>
                <w:sz w:val="19"/>
                <w:szCs w:val="19"/>
              </w:rPr>
              <w:t>A trapezoid is defined as “A quadrilateral with at least one pair of parallel sides.”</w:t>
            </w:r>
          </w:p>
          <w:p w:rsidR="00AC53A0" w:rsidRPr="00AC53A0" w:rsidRDefault="00AC53A0" w:rsidP="00AC53A0">
            <w:pPr>
              <w:spacing w:after="0" w:line="240" w:lineRule="auto"/>
              <w:rPr>
                <w:rFonts w:ascii="Times New Roman" w:eastAsia="Times New Roman" w:hAnsi="Times New Roman" w:cs="Times New Roman"/>
                <w:sz w:val="24"/>
                <w:szCs w:val="24"/>
              </w:rPr>
            </w:pP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9"/>
                <w:szCs w:val="19"/>
              </w:rPr>
              <w:t>Unit 2 – Tools of Geometry</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I can use basic terms in geometry: angle, perpendicular line, parallel line, and line segment.</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 xml:space="preserve">I can create basic geometric objects based on their definitions: median, angle bisector, altitude, perpendicular bisector, </w:t>
            </w:r>
            <w:proofErr w:type="spellStart"/>
            <w:r w:rsidRPr="00AC53A0">
              <w:rPr>
                <w:rFonts w:ascii="Calibri" w:eastAsia="Times New Roman" w:hAnsi="Calibri" w:cs="Times New Roman"/>
                <w:color w:val="000000"/>
                <w:sz w:val="19"/>
                <w:szCs w:val="19"/>
              </w:rPr>
              <w:t>midsegment</w:t>
            </w:r>
            <w:proofErr w:type="spellEnd"/>
            <w:r w:rsidRPr="00AC53A0">
              <w:rPr>
                <w:rFonts w:ascii="Calibri" w:eastAsia="Times New Roman" w:hAnsi="Calibri" w:cs="Times New Roman"/>
                <w:color w:val="000000"/>
                <w:sz w:val="19"/>
                <w:szCs w:val="19"/>
              </w:rPr>
              <w:t>.</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I can use tools and methods to perform formal constructions.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I can solve problems using points of concurrency.</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9"/>
                <w:szCs w:val="19"/>
              </w:rPr>
              <w:t>Congruence G-CO</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9"/>
                <w:szCs w:val="19"/>
              </w:rPr>
              <w:t>A. Experiment with transformations in the plane.</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1. Know precise definitions of angle, circle, perpendicular line, parallel line, and line segment, based on the undefined notions of point, line, distance along a line, and distance around a circular arc.</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9"/>
                <w:szCs w:val="19"/>
              </w:rPr>
              <w:lastRenderedPageBreak/>
              <w:t>C. Prove geometric theorems.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10.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9"/>
                <w:szCs w:val="19"/>
              </w:rPr>
              <w:t>D. Make geometric constructions.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12.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G-CO 13. Construct an equilateral triangle, a square, and a regular hexagon inscribed in a circle.</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9"/>
                <w:szCs w:val="19"/>
              </w:rPr>
              <w:t>Circles G-C</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9"/>
                <w:szCs w:val="19"/>
              </w:rPr>
              <w:t>A. Understand and apply theorems about circles</w:t>
            </w:r>
            <w:r w:rsidRPr="00AC53A0">
              <w:rPr>
                <w:rFonts w:ascii="Calibri" w:eastAsia="Times New Roman" w:hAnsi="Calibri" w:cs="Times New Roman"/>
                <w:color w:val="000000"/>
                <w:sz w:val="19"/>
                <w:szCs w:val="19"/>
              </w:rPr>
              <w:t>.</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9"/>
                <w:szCs w:val="19"/>
              </w:rPr>
              <w:t>3. Construct the inscribed and circumscribed circles of a triangle, and prove properties of angles for a quadrilateral inscribed in a circle.</w:t>
            </w:r>
          </w:p>
        </w:tc>
        <w:bookmarkStart w:id="0" w:name="_GoBack"/>
        <w:bookmarkEnd w:id="0"/>
      </w:tr>
      <w:tr w:rsidR="00AC53A0" w:rsidRPr="00AC53A0" w:rsidTr="00AC53A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53A0" w:rsidRPr="00AC53A0" w:rsidRDefault="00AC53A0" w:rsidP="00AC53A0">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rPr>
              <w:lastRenderedPageBreak/>
              <w:t>NCHS</w:t>
            </w:r>
          </w:p>
          <w:p w:rsidR="00AC53A0" w:rsidRPr="00AC53A0" w:rsidRDefault="00AC53A0" w:rsidP="00AC53A0">
            <w:pPr>
              <w:spacing w:after="0" w:line="240" w:lineRule="auto"/>
              <w:jc w:val="center"/>
              <w:rPr>
                <w:rFonts w:ascii="Times New Roman" w:eastAsia="Times New Roman" w:hAnsi="Times New Roman" w:cs="Times New Roman"/>
                <w:sz w:val="24"/>
                <w:szCs w:val="24"/>
              </w:rPr>
            </w:pPr>
            <w:r w:rsidRPr="00AC53A0">
              <w:rPr>
                <w:rFonts w:ascii="Calibri" w:eastAsia="Times New Roman" w:hAnsi="Calibri" w:cs="Times New Roman"/>
                <w:b/>
                <w:bCs/>
                <w:color w:val="000000"/>
              </w:rPr>
              <w:t>2</w:t>
            </w:r>
            <w:r w:rsidRPr="00AC53A0">
              <w:rPr>
                <w:rFonts w:ascii="Calibri" w:eastAsia="Times New Roman" w:hAnsi="Calibri" w:cs="Times New Roman"/>
                <w:b/>
                <w:bCs/>
                <w:color w:val="000000"/>
                <w:sz w:val="13"/>
                <w:szCs w:val="13"/>
                <w:vertAlign w:val="superscript"/>
              </w:rPr>
              <w:t>nd</w:t>
            </w:r>
            <w:r w:rsidRPr="00AC53A0">
              <w:rPr>
                <w:rFonts w:ascii="Calibri" w:eastAsia="Times New Roman" w:hAnsi="Calibri" w:cs="Times New Roman"/>
                <w:b/>
                <w:bCs/>
                <w:color w:val="000000"/>
              </w:rPr>
              <w:t xml:space="preserve"> Nine Weeks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20"/>
                <w:szCs w:val="20"/>
              </w:rPr>
              <w:t>Unit 3 – Geometric Relationships and Properties – Angles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use inductive and deductive reasoning to make conclusions about statements, converses, inverses, and contrapositives.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use and prove theorems about special pairs of angles.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solve problems using parallel lines.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prove theorems about parallel lines.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20"/>
                <w:szCs w:val="20"/>
              </w:rPr>
              <w:t>Congruence G-CO</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20"/>
                <w:szCs w:val="20"/>
              </w:rPr>
              <w:t>C. Prove geometric theorems.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9.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AC53A0" w:rsidRPr="00AC53A0" w:rsidRDefault="00AC53A0" w:rsidP="00AC53A0">
            <w:pPr>
              <w:spacing w:after="0" w:line="240" w:lineRule="auto"/>
              <w:rPr>
                <w:rFonts w:ascii="Times New Roman" w:eastAsia="Times New Roman" w:hAnsi="Times New Roman" w:cs="Times New Roman"/>
                <w:sz w:val="24"/>
                <w:szCs w:val="24"/>
              </w:rPr>
            </w:pP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20"/>
                <w:szCs w:val="20"/>
              </w:rPr>
              <w:t>Unit 4 – Geometric Relationships and Properties – Triangles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solve problems using triangles.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prove theorems about angles in triangles.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solve problems using congruent triangles.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explain criteria for triangle congruence.</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20"/>
                <w:szCs w:val="20"/>
              </w:rPr>
              <w:t>Congruence G-CO</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20"/>
                <w:szCs w:val="20"/>
              </w:rPr>
              <w:t>C. Prove geometric theorems</w:t>
            </w:r>
            <w:r w:rsidRPr="00AC53A0">
              <w:rPr>
                <w:rFonts w:ascii="Calibri" w:eastAsia="Times New Roman" w:hAnsi="Calibri" w:cs="Times New Roman"/>
                <w:color w:val="000000"/>
                <w:sz w:val="20"/>
                <w:szCs w:val="20"/>
              </w:rPr>
              <w:t>.</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10.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20"/>
                <w:szCs w:val="20"/>
              </w:rPr>
              <w:t>B. Understand congruence in terms of rigid motions.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8. Explain how the criteria for triangle congruence (ASA, SAS, and SSS) follow from the definition of congruence in terms of rigid motions.</w:t>
            </w:r>
          </w:p>
          <w:p w:rsidR="00AC53A0" w:rsidRPr="00AC53A0" w:rsidRDefault="00AC53A0" w:rsidP="00AC53A0">
            <w:pPr>
              <w:spacing w:after="0" w:line="240" w:lineRule="auto"/>
              <w:rPr>
                <w:rFonts w:ascii="Times New Roman" w:eastAsia="Times New Roman" w:hAnsi="Times New Roman" w:cs="Times New Roman"/>
                <w:sz w:val="24"/>
                <w:szCs w:val="24"/>
              </w:rPr>
            </w:pP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20"/>
                <w:szCs w:val="20"/>
              </w:rPr>
              <w:t>Unit 5 – Geometric Relationships and Properties – Polygons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recognize properties of special quadrilaterals.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lastRenderedPageBreak/>
              <w:t>I can use properties of special quadrilaterals to solve problems.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prove theorems about special quadrilaterals.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I can determine sufficient conditions for naming special quadrilaterals.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20"/>
                <w:szCs w:val="20"/>
              </w:rPr>
              <w:t>Congruence G-CO</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20"/>
                <w:szCs w:val="20"/>
              </w:rPr>
              <w:t>C. Prove geometric theorems.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20"/>
                <w:szCs w:val="20"/>
              </w:rPr>
              <w:t>11. Prove theorems about parallelograms. Theorems include: opposite sides are congruent, opposite angles are congruent, the diagonals of a parallelogram bisect each other, and conversely, rectangles are parallelograms with congruent diagonals.</w:t>
            </w:r>
          </w:p>
        </w:tc>
      </w:tr>
    </w:tbl>
    <w:p w:rsidR="00AC53A0" w:rsidRPr="00AC53A0" w:rsidRDefault="00AC53A0" w:rsidP="00AC53A0">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96"/>
        <w:gridCol w:w="11748"/>
      </w:tblGrid>
      <w:tr w:rsidR="00AC53A0" w:rsidRPr="00AC53A0" w:rsidTr="00AC53A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53A0" w:rsidRPr="00AC53A0" w:rsidRDefault="00AC53A0" w:rsidP="00AC53A0">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rPr>
              <w:t>NCHS</w:t>
            </w:r>
          </w:p>
          <w:p w:rsidR="00AC53A0" w:rsidRPr="00AC53A0" w:rsidRDefault="00AC53A0" w:rsidP="00AC53A0">
            <w:pPr>
              <w:spacing w:after="0" w:line="240" w:lineRule="auto"/>
              <w:jc w:val="center"/>
              <w:rPr>
                <w:rFonts w:ascii="Times New Roman" w:eastAsia="Times New Roman" w:hAnsi="Times New Roman" w:cs="Times New Roman"/>
                <w:sz w:val="24"/>
                <w:szCs w:val="24"/>
              </w:rPr>
            </w:pPr>
            <w:r w:rsidRPr="00AC53A0">
              <w:rPr>
                <w:rFonts w:ascii="Calibri" w:eastAsia="Times New Roman" w:hAnsi="Calibri" w:cs="Times New Roman"/>
                <w:b/>
                <w:bCs/>
                <w:color w:val="000000"/>
              </w:rPr>
              <w:t>3</w:t>
            </w:r>
            <w:r w:rsidRPr="00AC53A0">
              <w:rPr>
                <w:rFonts w:ascii="Calibri" w:eastAsia="Times New Roman" w:hAnsi="Calibri" w:cs="Times New Roman"/>
                <w:b/>
                <w:bCs/>
                <w:color w:val="000000"/>
                <w:sz w:val="13"/>
                <w:szCs w:val="13"/>
                <w:vertAlign w:val="superscript"/>
              </w:rPr>
              <w:t>rd</w:t>
            </w:r>
            <w:r w:rsidRPr="00AC53A0">
              <w:rPr>
                <w:rFonts w:ascii="Calibri" w:eastAsia="Times New Roman" w:hAnsi="Calibri" w:cs="Times New Roman"/>
                <w:b/>
                <w:bCs/>
                <w:color w:val="000000"/>
              </w:rPr>
              <w:t xml:space="preserve"> Nine Weeks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Unit 6 – Similarity</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identify, define, and perform dilations.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determine the similarity of two figures using similarity transformations.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prove theorems about triangles.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solve for and prove relationships in geometric figures using similarity criteria.</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Similarity G-SRT</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A. Understand similarity in terms of similarity transformations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1. Verify experimentally the properties of dilations given by a center and a scale factor:</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a. A dilation takes a line not passing through the center of the dilation to a parallel line, and leaves a line passing through the center unchanged.</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b. The dilation of a line segment is longer or shorter in the ratio given by the scale factor.</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2.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 xml:space="preserve">3. Use the properties of similarity transformations to establish the AA criterion for two triangles to be similar. </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Prove theorems involving similarity</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B. Prove theorems using similarity.</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4. Prove theorems about triangles. Theorems include: a line parallel to one side of a triangle divides the other two proportionally, and conversely; the Pythagorean Theorem proved using triangle similarity.</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5. Use congruence and similarity criteria for triangles to solve problems and to prove relationships in geometric figures.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Circles G-C</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A. Understand and apply theorems about circles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1. Prove that all circles are similar.</w:t>
            </w:r>
          </w:p>
          <w:p w:rsidR="00AC53A0" w:rsidRPr="00AC53A0" w:rsidRDefault="00AC53A0" w:rsidP="00AC53A0">
            <w:pPr>
              <w:spacing w:after="0" w:line="240" w:lineRule="auto"/>
              <w:rPr>
                <w:rFonts w:ascii="Times New Roman" w:eastAsia="Times New Roman" w:hAnsi="Times New Roman" w:cs="Times New Roman"/>
                <w:sz w:val="24"/>
                <w:szCs w:val="24"/>
              </w:rPr>
            </w:pP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Unit 7 – Right Triangles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use the Pythagorean Theorem to solve right triangles in applied problems.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solve special right triangles.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use trigonometric ratios to solve right triangles.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use trigonometric ratios and special right triangle ratios to solve right triangles in applied problems.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Similarity G-SRT</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C. Define trigonometric ratios and solve problems involving right triangles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6. Understand that by similarity, side ratios in right triangles are properties of the angles in the triangle, leading to definitions of trigonometric ratios for acute angles.</w:t>
            </w:r>
            <w:r w:rsidRPr="00AC53A0">
              <w:rPr>
                <w:rFonts w:ascii="Calibri" w:eastAsia="Times New Roman" w:hAnsi="Calibri" w:cs="Times New Roman"/>
                <w:color w:val="000000"/>
                <w:sz w:val="10"/>
                <w:szCs w:val="10"/>
                <w:vertAlign w:val="superscript"/>
              </w:rPr>
              <w:t>2</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7. Explain and use the relationship between the sine and cosine of complementary angles.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8. Use trigonometric ratios and the Pythagorean Theorem to solve right triangles in applied problems.</w:t>
            </w:r>
            <w:r w:rsidRPr="00AC53A0">
              <w:rPr>
                <w:rFonts w:ascii="Libian SC Regular" w:eastAsia="Times New Roman" w:hAnsi="Libian SC Regular" w:cs="Times New Roman"/>
                <w:color w:val="000000"/>
                <w:sz w:val="10"/>
                <w:szCs w:val="10"/>
                <w:vertAlign w:val="superscript"/>
              </w:rPr>
              <w:t>3</w:t>
            </w:r>
            <w:r w:rsidRPr="00AC53A0">
              <w:rPr>
                <w:rFonts w:ascii="Segoe UI Symbol" w:eastAsia="Times New Roman" w:hAnsi="Segoe UI Symbol" w:cs="Segoe UI Symbol"/>
                <w:color w:val="000000"/>
                <w:sz w:val="17"/>
                <w:szCs w:val="17"/>
              </w:rPr>
              <w:t>★</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Segoe UI Symbol" w:eastAsia="Times New Roman" w:hAnsi="Segoe UI Symbol" w:cs="Segoe UI Symbol"/>
                <w:color w:val="000000"/>
                <w:sz w:val="17"/>
                <w:szCs w:val="17"/>
              </w:rPr>
              <w:t>★</w:t>
            </w:r>
            <w:r w:rsidRPr="00AC53A0">
              <w:rPr>
                <w:rFonts w:ascii="Calibri" w:eastAsia="Times New Roman" w:hAnsi="Calibri" w:cs="Times New Roman"/>
                <w:color w:val="000000"/>
                <w:sz w:val="17"/>
                <w:szCs w:val="17"/>
              </w:rPr>
              <w:t>Modeling is best interpreted not as a collection of isolated topics but rather in relation to other standards. Making mathematical models is a Standard for Mathematical Practice, and specific modeling standards appear throughout the high school standards indicated by a star symbol.</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0"/>
                <w:szCs w:val="10"/>
                <w:vertAlign w:val="superscript"/>
              </w:rPr>
              <w:t>2</w:t>
            </w:r>
            <w:r w:rsidRPr="00AC53A0">
              <w:rPr>
                <w:rFonts w:ascii="Calibri" w:eastAsia="Times New Roman" w:hAnsi="Calibri" w:cs="Times New Roman"/>
                <w:color w:val="000000"/>
                <w:sz w:val="17"/>
                <w:szCs w:val="17"/>
              </w:rPr>
              <w:t>Trigonometric ratios include sine, cosine, tangent, cotangent, secant, and cosecant.</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0"/>
                <w:szCs w:val="10"/>
                <w:vertAlign w:val="superscript"/>
              </w:rPr>
              <w:t>3</w:t>
            </w:r>
            <w:r w:rsidRPr="00AC53A0">
              <w:rPr>
                <w:rFonts w:ascii="Calibri" w:eastAsia="Times New Roman" w:hAnsi="Calibri" w:cs="Times New Roman"/>
                <w:color w:val="000000"/>
                <w:sz w:val="17"/>
                <w:szCs w:val="17"/>
              </w:rPr>
              <w:t>Tasks have multiple steps. Tasks have a context.</w:t>
            </w:r>
          </w:p>
          <w:p w:rsidR="00AC53A0" w:rsidRPr="00AC53A0" w:rsidRDefault="00AC53A0" w:rsidP="00AC53A0">
            <w:pPr>
              <w:spacing w:after="0" w:line="240" w:lineRule="auto"/>
              <w:rPr>
                <w:rFonts w:ascii="Times New Roman" w:eastAsia="Times New Roman" w:hAnsi="Times New Roman" w:cs="Times New Roman"/>
                <w:sz w:val="24"/>
                <w:szCs w:val="24"/>
              </w:rPr>
            </w:pP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Unit 8 – Circles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use relationships between angles and arcs in circles to solve for missing measures.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use relationships between secants, chords, and tangents in circles to solve for missing measures.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use similarity to calculate arc length and area of a sector.</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prove relationships between secants, chords, and tangent in circles.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Circles: G-C</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A. Understand and apply theorems about circles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2.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4. (+) Construct a tangent line from a point outside a given circle to the circle.</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B. Find arc lengths and areas of sectors of circles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5. Derive using similarity the fact that the length of the arc intercepted by an angle is proportional to the radius, and define the radian measure of the angle as the constant of proportionality; derive the formula for the area of a sector.</w:t>
            </w:r>
          </w:p>
        </w:tc>
      </w:tr>
    </w:tbl>
    <w:p w:rsidR="00AC53A0" w:rsidRPr="00AC53A0" w:rsidRDefault="00AC53A0" w:rsidP="00AC53A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15"/>
        <w:gridCol w:w="11729"/>
      </w:tblGrid>
      <w:tr w:rsidR="00AC53A0" w:rsidRPr="00AC53A0" w:rsidTr="00AC53A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53A0" w:rsidRPr="00AC53A0" w:rsidRDefault="00AC53A0" w:rsidP="00AC53A0">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rPr>
              <w:t>NCHS</w:t>
            </w:r>
          </w:p>
          <w:p w:rsidR="00AC53A0" w:rsidRPr="00AC53A0" w:rsidRDefault="00AC53A0" w:rsidP="00AC53A0">
            <w:pPr>
              <w:spacing w:after="0" w:line="240" w:lineRule="auto"/>
              <w:jc w:val="center"/>
              <w:rPr>
                <w:rFonts w:ascii="Times New Roman" w:eastAsia="Times New Roman" w:hAnsi="Times New Roman" w:cs="Times New Roman"/>
                <w:sz w:val="24"/>
                <w:szCs w:val="24"/>
              </w:rPr>
            </w:pPr>
            <w:r w:rsidRPr="00AC53A0">
              <w:rPr>
                <w:rFonts w:ascii="Calibri" w:eastAsia="Times New Roman" w:hAnsi="Calibri" w:cs="Times New Roman"/>
                <w:b/>
                <w:bCs/>
                <w:color w:val="000000"/>
              </w:rPr>
              <w:t>4</w:t>
            </w:r>
            <w:r w:rsidRPr="00AC53A0">
              <w:rPr>
                <w:rFonts w:ascii="Calibri" w:eastAsia="Times New Roman" w:hAnsi="Calibri" w:cs="Times New Roman"/>
                <w:b/>
                <w:bCs/>
                <w:color w:val="000000"/>
                <w:sz w:val="13"/>
                <w:szCs w:val="13"/>
                <w:vertAlign w:val="superscript"/>
              </w:rPr>
              <w:t>th</w:t>
            </w:r>
            <w:r w:rsidRPr="00AC53A0">
              <w:rPr>
                <w:rFonts w:ascii="Calibri" w:eastAsia="Times New Roman" w:hAnsi="Calibri" w:cs="Times New Roman"/>
                <w:b/>
                <w:bCs/>
                <w:color w:val="000000"/>
              </w:rPr>
              <w:t xml:space="preserve"> Nine Weeks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Unit 9 – Coordinate Geometry</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represent and use vertices of a geometric figure in the coordinate plane. G-GPE 4</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use the equation of a circle in the coordinate plane to solve problems. G-GPE 1</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use slope, distance, and midpoint along with properties of geometric objects to verify claims about the objects. G-GPE 4, G-GPE 5, G-GPE 7</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partition a segment in a given ratio. G-GPE 6</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Expressing Geometric Properties with Equations G-GPE</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A. Translate between the geometric description and the equation for a conic section</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1. Derive the equation of a circle of given center and radius using the Pythagorean Theorem; complete the square to find the center and radius of a circle given by an equation.</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B. Use coordinates to prove simple geometric theorems algebraically</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4. 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5. Prove the slope criteria for parallel and perpendicular lines and use them to solve geometric problems (e.g., find the equation of a line parallel or perpendicular to a given line that passes through a given point).</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6. Find the point on a directed line segment between two given points that partitions the segment in a given ratio.</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 xml:space="preserve">7. Use coordinates to compute perimeters of polygons and areas of triangles and rectangles, e.g., using the distance </w:t>
            </w:r>
            <w:proofErr w:type="gramStart"/>
            <w:r w:rsidRPr="00AC53A0">
              <w:rPr>
                <w:rFonts w:ascii="Calibri" w:eastAsia="Times New Roman" w:hAnsi="Calibri" w:cs="Times New Roman"/>
                <w:color w:val="000000"/>
                <w:sz w:val="17"/>
                <w:szCs w:val="17"/>
              </w:rPr>
              <w:t>formula.</w:t>
            </w:r>
            <w:r w:rsidRPr="00AC53A0">
              <w:rPr>
                <w:rFonts w:ascii="Segoe UI Symbol" w:eastAsia="Times New Roman" w:hAnsi="Segoe UI Symbol" w:cs="Segoe UI Symbol"/>
                <w:color w:val="000000"/>
                <w:sz w:val="17"/>
                <w:szCs w:val="17"/>
              </w:rPr>
              <w:t>★</w:t>
            </w:r>
            <w:proofErr w:type="gramEnd"/>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Segoe UI Symbol" w:eastAsia="Times New Roman" w:hAnsi="Segoe UI Symbol" w:cs="Segoe UI Symbol"/>
                <w:color w:val="000000"/>
                <w:sz w:val="17"/>
                <w:szCs w:val="17"/>
              </w:rPr>
              <w:t>★</w:t>
            </w:r>
            <w:r w:rsidRPr="00AC53A0">
              <w:rPr>
                <w:rFonts w:ascii="Calibri" w:eastAsia="Times New Roman" w:hAnsi="Calibri" w:cs="Times New Roman"/>
                <w:color w:val="000000"/>
                <w:sz w:val="17"/>
                <w:szCs w:val="17"/>
              </w:rPr>
              <w:t>Modeling is best interpreted not as a collection of isolated topics but rather in relation to other standards. Making mathematical models is a Standard for Mathematical Practice, and specific modeling standards appear throughout the high school standards indicated by a star symbol.</w:t>
            </w:r>
          </w:p>
          <w:p w:rsidR="00AC53A0" w:rsidRPr="00AC53A0" w:rsidRDefault="00AC53A0" w:rsidP="00AC53A0">
            <w:pPr>
              <w:spacing w:after="0" w:line="240" w:lineRule="auto"/>
              <w:rPr>
                <w:rFonts w:ascii="Times New Roman" w:eastAsia="Times New Roman" w:hAnsi="Times New Roman" w:cs="Times New Roman"/>
                <w:sz w:val="24"/>
                <w:szCs w:val="24"/>
              </w:rPr>
            </w:pP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Unit 10 – Geometric Measure and Dimension</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use formulas to calculate area and volume.</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identify cross-sections of 3-D objects, and I can identify the 3-D objects formed by rotating 2-D objects.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explain the formulas for area and volume.</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calculate the area and volume of geometric objects to solve problems.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Geometric Measurement and Dimension G-GMD</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A. Explain volume formulas and use them to solve problems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lastRenderedPageBreak/>
              <w:t xml:space="preserve">1. Give an informal argument for the formulas for the circumference of a circle, area of a circle, volume of a cylinder, pyramid, and cone. Use dissection arguments, </w:t>
            </w:r>
            <w:proofErr w:type="spellStart"/>
            <w:r w:rsidRPr="00AC53A0">
              <w:rPr>
                <w:rFonts w:ascii="Calibri" w:eastAsia="Times New Roman" w:hAnsi="Calibri" w:cs="Times New Roman"/>
                <w:color w:val="000000"/>
                <w:sz w:val="17"/>
                <w:szCs w:val="17"/>
              </w:rPr>
              <w:t>Cavalieri’s</w:t>
            </w:r>
            <w:proofErr w:type="spellEnd"/>
            <w:r w:rsidRPr="00AC53A0">
              <w:rPr>
                <w:rFonts w:ascii="Calibri" w:eastAsia="Times New Roman" w:hAnsi="Calibri" w:cs="Times New Roman"/>
                <w:color w:val="000000"/>
                <w:sz w:val="17"/>
                <w:szCs w:val="17"/>
              </w:rPr>
              <w:t xml:space="preserve"> principle, and informal limit arguments.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 xml:space="preserve">2. (+) Give an informal argument using </w:t>
            </w:r>
            <w:proofErr w:type="spellStart"/>
            <w:r w:rsidRPr="00AC53A0">
              <w:rPr>
                <w:rFonts w:ascii="Calibri" w:eastAsia="Times New Roman" w:hAnsi="Calibri" w:cs="Times New Roman"/>
                <w:color w:val="000000"/>
                <w:sz w:val="17"/>
                <w:szCs w:val="17"/>
              </w:rPr>
              <w:t>Cavalieri’s</w:t>
            </w:r>
            <w:proofErr w:type="spellEnd"/>
            <w:r w:rsidRPr="00AC53A0">
              <w:rPr>
                <w:rFonts w:ascii="Calibri" w:eastAsia="Times New Roman" w:hAnsi="Calibri" w:cs="Times New Roman"/>
                <w:color w:val="000000"/>
                <w:sz w:val="17"/>
                <w:szCs w:val="17"/>
              </w:rPr>
              <w:t xml:space="preserve"> principle for the formulas for the volume of a sphere and other solid figures.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 xml:space="preserve">3. Use volume formulas for cylinders, pyramids, cones, and spheres to solve </w:t>
            </w:r>
            <w:proofErr w:type="gramStart"/>
            <w:r w:rsidRPr="00AC53A0">
              <w:rPr>
                <w:rFonts w:ascii="Calibri" w:eastAsia="Times New Roman" w:hAnsi="Calibri" w:cs="Times New Roman"/>
                <w:color w:val="000000"/>
                <w:sz w:val="17"/>
                <w:szCs w:val="17"/>
              </w:rPr>
              <w:t>problems.</w:t>
            </w:r>
            <w:r w:rsidRPr="00AC53A0">
              <w:rPr>
                <w:rFonts w:ascii="Segoe UI Symbol" w:eastAsia="Times New Roman" w:hAnsi="Segoe UI Symbol" w:cs="Segoe UI Symbol"/>
                <w:color w:val="000000"/>
                <w:sz w:val="17"/>
                <w:szCs w:val="17"/>
              </w:rPr>
              <w:t>★</w:t>
            </w:r>
            <w:proofErr w:type="gramEnd"/>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B. Visualize relationships between two-dimensional and three-dimensional objects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4. Identify the shapes of two-dimensional cross-sections of three-dimensional objects, and identify three-dimensional objects generated by rotations of two-dimensional objects.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Segoe UI Symbol" w:eastAsia="Times New Roman" w:hAnsi="Segoe UI Symbol" w:cs="Segoe UI Symbol"/>
                <w:color w:val="000000"/>
                <w:sz w:val="17"/>
                <w:szCs w:val="17"/>
              </w:rPr>
              <w:t>★</w:t>
            </w:r>
            <w:r w:rsidRPr="00AC53A0">
              <w:rPr>
                <w:rFonts w:ascii="Calibri" w:eastAsia="Times New Roman" w:hAnsi="Calibri" w:cs="Times New Roman"/>
                <w:color w:val="000000"/>
                <w:sz w:val="17"/>
                <w:szCs w:val="17"/>
              </w:rPr>
              <w:t>Modeling is best interpreted not as a collection of isolated topics but rather in relation to other standards. Making mathematical models is a Standard for Mathematical Practice, and specific modeling standards appear throughout the high school standards indicated by a star symbol.</w:t>
            </w:r>
          </w:p>
          <w:p w:rsidR="00AC53A0" w:rsidRPr="00AC53A0" w:rsidRDefault="00AC53A0" w:rsidP="00AC53A0">
            <w:pPr>
              <w:spacing w:after="0" w:line="240" w:lineRule="auto"/>
              <w:rPr>
                <w:rFonts w:ascii="Times New Roman" w:eastAsia="Times New Roman" w:hAnsi="Times New Roman" w:cs="Times New Roman"/>
                <w:sz w:val="24"/>
                <w:szCs w:val="24"/>
              </w:rPr>
            </w:pP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Unit 11 – Modeling with Geometry</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use geometry to solve a design problem and make valid conclusions.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estimate and calculate measures as needed to solve problems.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decompose geometric shapes into manageable parts.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I can create a visual representation of a design problem.</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Modeling with Geometry G-MG</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b/>
                <w:bCs/>
                <w:color w:val="000000"/>
                <w:sz w:val="17"/>
                <w:szCs w:val="17"/>
              </w:rPr>
              <w:t>A. Apply geometric concepts in modeling situations</w:t>
            </w:r>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1. Use geometric shapes, their measures, and their properties to describe objects (e.g., modeling a tree trunk or a human torso as a cylinder</w:t>
            </w:r>
            <w:proofErr w:type="gramStart"/>
            <w:r w:rsidRPr="00AC53A0">
              <w:rPr>
                <w:rFonts w:ascii="Calibri" w:eastAsia="Times New Roman" w:hAnsi="Calibri" w:cs="Times New Roman"/>
                <w:color w:val="000000"/>
                <w:sz w:val="17"/>
                <w:szCs w:val="17"/>
              </w:rPr>
              <w:t>).</w:t>
            </w:r>
            <w:r w:rsidRPr="00AC53A0">
              <w:rPr>
                <w:rFonts w:ascii="Segoe UI Symbol" w:eastAsia="Times New Roman" w:hAnsi="Segoe UI Symbol" w:cs="Segoe UI Symbol"/>
                <w:color w:val="000000"/>
                <w:sz w:val="17"/>
                <w:szCs w:val="17"/>
              </w:rPr>
              <w:t>★</w:t>
            </w:r>
            <w:proofErr w:type="gramEnd"/>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2. Apply concepts of density based on area and volume in modeling situations (e.g., persons per square mile, BTUs per cubic foot</w:t>
            </w:r>
            <w:proofErr w:type="gramStart"/>
            <w:r w:rsidRPr="00AC53A0">
              <w:rPr>
                <w:rFonts w:ascii="Calibri" w:eastAsia="Times New Roman" w:hAnsi="Calibri" w:cs="Times New Roman"/>
                <w:color w:val="000000"/>
                <w:sz w:val="17"/>
                <w:szCs w:val="17"/>
              </w:rPr>
              <w:t>).</w:t>
            </w:r>
            <w:r w:rsidRPr="00AC53A0">
              <w:rPr>
                <w:rFonts w:ascii="Segoe UI Symbol" w:eastAsia="Times New Roman" w:hAnsi="Segoe UI Symbol" w:cs="Segoe UI Symbol"/>
                <w:color w:val="000000"/>
                <w:sz w:val="17"/>
                <w:szCs w:val="17"/>
              </w:rPr>
              <w:t>★</w:t>
            </w:r>
            <w:proofErr w:type="gramEnd"/>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Calibri" w:eastAsia="Times New Roman" w:hAnsi="Calibri" w:cs="Times New Roman"/>
                <w:color w:val="000000"/>
                <w:sz w:val="17"/>
                <w:szCs w:val="17"/>
              </w:rPr>
              <w:t>3. Apply geometric methods to solve design problems (e.g., designing an object or structure to satisfy physical constraints or minimize cost; working with typographic grid systems based on ratios</w:t>
            </w:r>
            <w:proofErr w:type="gramStart"/>
            <w:r w:rsidRPr="00AC53A0">
              <w:rPr>
                <w:rFonts w:ascii="Calibri" w:eastAsia="Times New Roman" w:hAnsi="Calibri" w:cs="Times New Roman"/>
                <w:color w:val="000000"/>
                <w:sz w:val="17"/>
                <w:szCs w:val="17"/>
              </w:rPr>
              <w:t>).</w:t>
            </w:r>
            <w:r w:rsidRPr="00AC53A0">
              <w:rPr>
                <w:rFonts w:ascii="Segoe UI Symbol" w:eastAsia="Times New Roman" w:hAnsi="Segoe UI Symbol" w:cs="Segoe UI Symbol"/>
                <w:color w:val="000000"/>
                <w:sz w:val="17"/>
                <w:szCs w:val="17"/>
              </w:rPr>
              <w:t>★</w:t>
            </w:r>
            <w:proofErr w:type="gramEnd"/>
          </w:p>
          <w:p w:rsidR="00AC53A0" w:rsidRPr="00AC53A0" w:rsidRDefault="00AC53A0" w:rsidP="00AC53A0">
            <w:pPr>
              <w:spacing w:after="0" w:line="240" w:lineRule="auto"/>
              <w:rPr>
                <w:rFonts w:ascii="Times New Roman" w:eastAsia="Times New Roman" w:hAnsi="Times New Roman" w:cs="Times New Roman"/>
                <w:sz w:val="24"/>
                <w:szCs w:val="24"/>
              </w:rPr>
            </w:pPr>
            <w:r w:rsidRPr="00AC53A0">
              <w:rPr>
                <w:rFonts w:ascii="Segoe UI Symbol" w:eastAsia="Times New Roman" w:hAnsi="Segoe UI Symbol" w:cs="Segoe UI Symbol"/>
                <w:color w:val="000000"/>
                <w:sz w:val="17"/>
                <w:szCs w:val="17"/>
              </w:rPr>
              <w:t>★</w:t>
            </w:r>
            <w:r w:rsidRPr="00AC53A0">
              <w:rPr>
                <w:rFonts w:ascii="Calibri" w:eastAsia="Times New Roman" w:hAnsi="Calibri" w:cs="Times New Roman"/>
                <w:color w:val="000000"/>
                <w:sz w:val="17"/>
                <w:szCs w:val="17"/>
              </w:rPr>
              <w:t>Modeling is best interpreted not as a collection of isolated topics but rather in relation to other standards. Making mathematical models is a Standard for Mathematical Practice, and specific modeling standards appear throughout the high school standards indicated by a star symbol.</w:t>
            </w:r>
          </w:p>
        </w:tc>
      </w:tr>
    </w:tbl>
    <w:p w:rsidR="006537DF" w:rsidRDefault="006537DF" w:rsidP="00AC53A0">
      <w:pPr>
        <w:jc w:val="right"/>
      </w:pPr>
    </w:p>
    <w:sectPr w:rsidR="006537DF" w:rsidSect="00AC53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Libian SC Regular">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A0"/>
    <w:rsid w:val="006537DF"/>
    <w:rsid w:val="00AC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6357"/>
  <w15:chartTrackingRefBased/>
  <w15:docId w15:val="{1D96033E-EB5B-4661-A0C0-D3BB5CA8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8809">
      <w:bodyDiv w:val="1"/>
      <w:marLeft w:val="0"/>
      <w:marRight w:val="0"/>
      <w:marTop w:val="0"/>
      <w:marBottom w:val="0"/>
      <w:divBdr>
        <w:top w:val="none" w:sz="0" w:space="0" w:color="auto"/>
        <w:left w:val="none" w:sz="0" w:space="0" w:color="auto"/>
        <w:bottom w:val="none" w:sz="0" w:space="0" w:color="auto"/>
        <w:right w:val="none" w:sz="0" w:space="0" w:color="auto"/>
      </w:divBdr>
      <w:divsChild>
        <w:div w:id="2134131461">
          <w:marLeft w:val="-105"/>
          <w:marRight w:val="0"/>
          <w:marTop w:val="0"/>
          <w:marBottom w:val="0"/>
          <w:divBdr>
            <w:top w:val="none" w:sz="0" w:space="0" w:color="auto"/>
            <w:left w:val="none" w:sz="0" w:space="0" w:color="auto"/>
            <w:bottom w:val="none" w:sz="0" w:space="0" w:color="auto"/>
            <w:right w:val="none" w:sz="0" w:space="0" w:color="auto"/>
          </w:divBdr>
        </w:div>
        <w:div w:id="2096240096">
          <w:marLeft w:val="-105"/>
          <w:marRight w:val="0"/>
          <w:marTop w:val="0"/>
          <w:marBottom w:val="0"/>
          <w:divBdr>
            <w:top w:val="none" w:sz="0" w:space="0" w:color="auto"/>
            <w:left w:val="none" w:sz="0" w:space="0" w:color="auto"/>
            <w:bottom w:val="none" w:sz="0" w:space="0" w:color="auto"/>
            <w:right w:val="none" w:sz="0" w:space="0" w:color="auto"/>
          </w:divBdr>
        </w:div>
        <w:div w:id="704478688">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Reynolds</dc:creator>
  <cp:keywords/>
  <dc:description/>
  <cp:lastModifiedBy>Angela Reynolds</cp:lastModifiedBy>
  <cp:revision>1</cp:revision>
  <dcterms:created xsi:type="dcterms:W3CDTF">2018-07-18T19:07:00Z</dcterms:created>
  <dcterms:modified xsi:type="dcterms:W3CDTF">2018-07-18T19:16:00Z</dcterms:modified>
</cp:coreProperties>
</file>